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D8" w:rsidRPr="00C0065D" w:rsidRDefault="001B36D8" w:rsidP="00C0065D">
      <w:pPr>
        <w:suppressLineNumbers/>
        <w:autoSpaceDE w:val="0"/>
        <w:autoSpaceDN w:val="0"/>
        <w:adjustRightInd w:val="0"/>
        <w:spacing w:before="0" w:after="0"/>
        <w:ind w:left="480" w:hanging="480"/>
        <w:jc w:val="center"/>
        <w:rPr>
          <w:rFonts w:eastAsia="Times New Roman"/>
          <w:b/>
          <w:bCs/>
          <w:sz w:val="36"/>
          <w:szCs w:val="36"/>
        </w:rPr>
      </w:pPr>
      <w:r w:rsidRPr="00C0065D">
        <w:rPr>
          <w:rFonts w:eastAsia="Times New Roman"/>
          <w:b/>
          <w:bCs/>
          <w:sz w:val="36"/>
          <w:szCs w:val="36"/>
        </w:rPr>
        <w:t>WES's</w:t>
      </w:r>
      <w:r w:rsidR="00753A93" w:rsidRPr="00C0065D">
        <w:rPr>
          <w:rFonts w:eastAsia="Times New Roman"/>
          <w:b/>
          <w:bCs/>
          <w:sz w:val="36"/>
          <w:szCs w:val="36"/>
        </w:rPr>
        <w:t xml:space="preserve"> Ends</w:t>
      </w:r>
    </w:p>
    <w:p w:rsidR="00753A93" w:rsidRPr="001B36D8" w:rsidRDefault="00753A93" w:rsidP="006D2069">
      <w:pPr>
        <w:suppressLineNumbers/>
        <w:autoSpaceDE w:val="0"/>
        <w:autoSpaceDN w:val="0"/>
        <w:adjustRightInd w:val="0"/>
        <w:spacing w:before="0" w:after="0"/>
        <w:ind w:left="480" w:hanging="480"/>
        <w:jc w:val="left"/>
        <w:rPr>
          <w:rFonts w:eastAsia="Times New Roman"/>
          <w:b/>
          <w:bCs/>
          <w:szCs w:val="24"/>
        </w:rPr>
      </w:pPr>
    </w:p>
    <w:p w:rsidR="00AE0920" w:rsidRPr="00B5192B" w:rsidRDefault="00297773" w:rsidP="006D2069">
      <w:pPr>
        <w:suppressLineNumbers/>
        <w:autoSpaceDE w:val="0"/>
        <w:autoSpaceDN w:val="0"/>
        <w:adjustRightInd w:val="0"/>
        <w:spacing w:before="0" w:after="0"/>
        <w:ind w:left="480"/>
        <w:jc w:val="left"/>
        <w:rPr>
          <w:rFonts w:eastAsia="Times New Roman"/>
          <w:sz w:val="28"/>
          <w:szCs w:val="28"/>
        </w:rPr>
      </w:pPr>
      <w:r w:rsidRPr="00B5192B">
        <w:rPr>
          <w:rFonts w:eastAsia="Times New Roman"/>
          <w:sz w:val="28"/>
          <w:szCs w:val="28"/>
        </w:rPr>
        <w:t xml:space="preserve">Ends express an organization's purpose... what it moves to bring about. </w:t>
      </w:r>
      <w:r w:rsidR="00B5192B" w:rsidRPr="00B5192B">
        <w:rPr>
          <w:rFonts w:eastAsia="Times New Roman"/>
          <w:sz w:val="28"/>
          <w:szCs w:val="28"/>
        </w:rPr>
        <w:t xml:space="preserve">WES’s </w:t>
      </w:r>
      <w:r w:rsidR="00AE0920" w:rsidRPr="00B5192B">
        <w:rPr>
          <w:rFonts w:eastAsia="Times New Roman"/>
          <w:sz w:val="28"/>
          <w:szCs w:val="28"/>
        </w:rPr>
        <w:t xml:space="preserve">Ends </w:t>
      </w:r>
      <w:r w:rsidR="00B5192B" w:rsidRPr="00B5192B">
        <w:rPr>
          <w:rFonts w:eastAsia="Times New Roman"/>
          <w:sz w:val="28"/>
          <w:szCs w:val="28"/>
        </w:rPr>
        <w:t xml:space="preserve">were </w:t>
      </w:r>
      <w:r w:rsidR="00AE0920" w:rsidRPr="00B5192B">
        <w:rPr>
          <w:rFonts w:eastAsia="Times New Roman"/>
          <w:sz w:val="28"/>
          <w:szCs w:val="28"/>
        </w:rPr>
        <w:t>a</w:t>
      </w:r>
      <w:r w:rsidR="001B36D8" w:rsidRPr="00B5192B">
        <w:rPr>
          <w:rFonts w:eastAsia="Times New Roman"/>
          <w:sz w:val="28"/>
          <w:szCs w:val="28"/>
        </w:rPr>
        <w:t xml:space="preserve">ffirmed by the membership at the </w:t>
      </w:r>
      <w:r w:rsidR="00AE0920" w:rsidRPr="00B5192B">
        <w:rPr>
          <w:rFonts w:eastAsia="Times New Roman"/>
          <w:sz w:val="28"/>
          <w:szCs w:val="28"/>
        </w:rPr>
        <w:t xml:space="preserve">WES </w:t>
      </w:r>
      <w:r w:rsidR="001B36D8" w:rsidRPr="00B5192B">
        <w:rPr>
          <w:rFonts w:eastAsia="Times New Roman"/>
          <w:sz w:val="28"/>
          <w:szCs w:val="28"/>
        </w:rPr>
        <w:t>Membership Meeting, June 7, 2015:</w:t>
      </w:r>
    </w:p>
    <w:p w:rsidR="00B5192B" w:rsidRPr="001B36D8" w:rsidRDefault="00B5192B" w:rsidP="006D2069">
      <w:pPr>
        <w:suppressLineNumbers/>
        <w:autoSpaceDE w:val="0"/>
        <w:autoSpaceDN w:val="0"/>
        <w:adjustRightInd w:val="0"/>
        <w:spacing w:before="0" w:after="0"/>
        <w:ind w:left="480"/>
        <w:jc w:val="left"/>
        <w:rPr>
          <w:rFonts w:eastAsia="Times New Roman"/>
          <w:szCs w:val="24"/>
        </w:rPr>
      </w:pPr>
    </w:p>
    <w:p w:rsidR="001B36D8" w:rsidRPr="001B36D8" w:rsidRDefault="001B36D8" w:rsidP="006D2069">
      <w:pPr>
        <w:suppressLineNumbers/>
        <w:autoSpaceDE w:val="0"/>
        <w:autoSpaceDN w:val="0"/>
        <w:adjustRightInd w:val="0"/>
        <w:spacing w:before="0" w:after="0"/>
        <w:ind w:left="480"/>
        <w:jc w:val="left"/>
        <w:rPr>
          <w:rFonts w:eastAsia="Times New Roman"/>
          <w:b/>
          <w:bCs/>
          <w:szCs w:val="24"/>
        </w:rPr>
      </w:pPr>
    </w:p>
    <w:p w:rsidR="001868C3" w:rsidRPr="00B5192B" w:rsidRDefault="001B36D8" w:rsidP="001868C3">
      <w:pPr>
        <w:suppressLineNumbers/>
        <w:autoSpaceDE w:val="0"/>
        <w:autoSpaceDN w:val="0"/>
        <w:adjustRightInd w:val="0"/>
        <w:spacing w:before="0"/>
        <w:ind w:left="879" w:hanging="418"/>
        <w:jc w:val="left"/>
        <w:rPr>
          <w:rFonts w:eastAsia="Times New Roman"/>
          <w:b/>
          <w:bCs/>
          <w:sz w:val="32"/>
          <w:szCs w:val="32"/>
        </w:rPr>
      </w:pPr>
      <w:r w:rsidRPr="00B5192B">
        <w:rPr>
          <w:rFonts w:eastAsia="Times New Roman"/>
          <w:b/>
          <w:bCs/>
          <w:sz w:val="32"/>
          <w:szCs w:val="32"/>
        </w:rPr>
        <w:t>1.</w:t>
      </w:r>
      <w:r w:rsidRPr="00B5192B">
        <w:rPr>
          <w:rFonts w:eastAsia="Times New Roman"/>
          <w:b/>
          <w:bCs/>
          <w:sz w:val="32"/>
          <w:szCs w:val="32"/>
        </w:rPr>
        <w:tab/>
        <w:t>Inclusive - Diverse - Interconnected</w:t>
      </w:r>
    </w:p>
    <w:p w:rsidR="001B36D8" w:rsidRPr="00B5192B" w:rsidRDefault="001B36D8" w:rsidP="001868C3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 w:val="28"/>
          <w:szCs w:val="28"/>
        </w:rPr>
      </w:pPr>
      <w:r w:rsidRPr="00B5192B">
        <w:rPr>
          <w:rFonts w:eastAsia="Times New Roman"/>
          <w:sz w:val="28"/>
          <w:szCs w:val="28"/>
        </w:rPr>
        <w:t xml:space="preserve">WES is an inclusive and diverse center for Ethical Culture, humanism, and progressive religion that models the interconnected community we envision for the world. </w:t>
      </w:r>
    </w:p>
    <w:p w:rsidR="0088662D" w:rsidRPr="001B36D8" w:rsidRDefault="0088662D" w:rsidP="001868C3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Cs w:val="24"/>
        </w:rPr>
      </w:pPr>
    </w:p>
    <w:p w:rsidR="001B36D8" w:rsidRPr="001B36D8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b/>
          <w:bCs/>
          <w:szCs w:val="24"/>
        </w:rPr>
      </w:pPr>
      <w:r w:rsidRPr="001B36D8">
        <w:rPr>
          <w:rFonts w:eastAsia="Times New Roman"/>
          <w:szCs w:val="24"/>
        </w:rPr>
        <w:t xml:space="preserve"> </w:t>
      </w:r>
    </w:p>
    <w:p w:rsidR="001B36D8" w:rsidRPr="00B5192B" w:rsidRDefault="001B36D8" w:rsidP="00084EBD">
      <w:pPr>
        <w:suppressLineNumbers/>
        <w:autoSpaceDE w:val="0"/>
        <w:autoSpaceDN w:val="0"/>
        <w:adjustRightInd w:val="0"/>
        <w:spacing w:before="0"/>
        <w:ind w:left="879" w:hanging="418"/>
        <w:jc w:val="left"/>
        <w:rPr>
          <w:rFonts w:eastAsia="Times New Roman"/>
          <w:b/>
          <w:bCs/>
          <w:sz w:val="32"/>
          <w:szCs w:val="32"/>
        </w:rPr>
      </w:pPr>
      <w:r w:rsidRPr="00B5192B">
        <w:rPr>
          <w:rFonts w:eastAsia="Times New Roman"/>
          <w:b/>
          <w:bCs/>
          <w:sz w:val="32"/>
          <w:szCs w:val="32"/>
        </w:rPr>
        <w:t>2.</w:t>
      </w:r>
      <w:r w:rsidRPr="00B5192B">
        <w:rPr>
          <w:rFonts w:eastAsia="Times New Roman"/>
          <w:sz w:val="32"/>
          <w:szCs w:val="32"/>
        </w:rPr>
        <w:tab/>
      </w:r>
      <w:r w:rsidRPr="00B5192B">
        <w:rPr>
          <w:rFonts w:eastAsia="Times New Roman"/>
          <w:b/>
          <w:bCs/>
          <w:sz w:val="32"/>
          <w:szCs w:val="32"/>
        </w:rPr>
        <w:t>Mind - Body - Spirit - Relationship</w:t>
      </w:r>
    </w:p>
    <w:p w:rsidR="001B36D8" w:rsidRPr="00B5192B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 w:val="28"/>
          <w:szCs w:val="28"/>
        </w:rPr>
      </w:pPr>
      <w:r w:rsidRPr="00B5192B">
        <w:rPr>
          <w:rFonts w:eastAsia="Times New Roman"/>
          <w:sz w:val="28"/>
          <w:szCs w:val="28"/>
        </w:rPr>
        <w:t>WES nurtures children, youth, and adults as whole beings</w:t>
      </w:r>
      <w:r w:rsidR="00714286" w:rsidRPr="00B5192B">
        <w:rPr>
          <w:rFonts w:eastAsia="Times New Roman"/>
          <w:sz w:val="28"/>
          <w:szCs w:val="28"/>
        </w:rPr>
        <w:t xml:space="preserve"> – </w:t>
      </w:r>
      <w:r w:rsidRPr="00B5192B">
        <w:rPr>
          <w:rFonts w:eastAsia="Times New Roman"/>
          <w:sz w:val="28"/>
          <w:szCs w:val="28"/>
        </w:rPr>
        <w:t>mind, body, and spirit</w:t>
      </w:r>
      <w:r w:rsidR="00714286" w:rsidRPr="00B5192B">
        <w:rPr>
          <w:rFonts w:eastAsia="Times New Roman"/>
          <w:sz w:val="28"/>
          <w:szCs w:val="28"/>
        </w:rPr>
        <w:t xml:space="preserve"> – </w:t>
      </w:r>
      <w:r w:rsidRPr="00B5192B">
        <w:rPr>
          <w:rFonts w:eastAsia="Times New Roman"/>
          <w:sz w:val="28"/>
          <w:szCs w:val="28"/>
        </w:rPr>
        <w:t xml:space="preserve">who seek their best selves in relationship with others. </w:t>
      </w:r>
    </w:p>
    <w:p w:rsidR="0088662D" w:rsidRPr="001B36D8" w:rsidRDefault="0088662D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Cs w:val="24"/>
        </w:rPr>
      </w:pPr>
    </w:p>
    <w:p w:rsidR="001B36D8" w:rsidRPr="001B36D8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b/>
          <w:bCs/>
          <w:szCs w:val="24"/>
        </w:rPr>
      </w:pPr>
      <w:r w:rsidRPr="001B36D8">
        <w:rPr>
          <w:rFonts w:eastAsia="Times New Roman"/>
          <w:szCs w:val="24"/>
        </w:rPr>
        <w:t xml:space="preserve"> </w:t>
      </w:r>
    </w:p>
    <w:p w:rsidR="001B36D8" w:rsidRPr="00B5192B" w:rsidRDefault="001B36D8" w:rsidP="00084EBD">
      <w:pPr>
        <w:suppressLineNumbers/>
        <w:autoSpaceDE w:val="0"/>
        <w:autoSpaceDN w:val="0"/>
        <w:adjustRightInd w:val="0"/>
        <w:spacing w:before="0"/>
        <w:ind w:left="879" w:hanging="418"/>
        <w:jc w:val="left"/>
        <w:rPr>
          <w:rFonts w:eastAsia="Times New Roman"/>
          <w:b/>
          <w:bCs/>
          <w:sz w:val="32"/>
          <w:szCs w:val="32"/>
        </w:rPr>
      </w:pPr>
      <w:r w:rsidRPr="00B5192B">
        <w:rPr>
          <w:rFonts w:eastAsia="Times New Roman"/>
          <w:b/>
          <w:bCs/>
          <w:sz w:val="32"/>
          <w:szCs w:val="32"/>
        </w:rPr>
        <w:t>3.</w:t>
      </w:r>
      <w:r w:rsidRPr="00B5192B">
        <w:rPr>
          <w:rFonts w:eastAsia="Times New Roman"/>
          <w:sz w:val="32"/>
          <w:szCs w:val="32"/>
        </w:rPr>
        <w:tab/>
      </w:r>
      <w:r w:rsidRPr="00B5192B">
        <w:rPr>
          <w:rFonts w:eastAsia="Times New Roman"/>
          <w:b/>
          <w:bCs/>
          <w:sz w:val="32"/>
          <w:szCs w:val="32"/>
        </w:rPr>
        <w:t xml:space="preserve">Justice - Collective Power </w:t>
      </w:r>
    </w:p>
    <w:p w:rsidR="001B36D8" w:rsidRPr="00B5192B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 w:val="28"/>
          <w:szCs w:val="28"/>
        </w:rPr>
      </w:pPr>
      <w:r w:rsidRPr="00B5192B">
        <w:rPr>
          <w:rFonts w:eastAsia="Times New Roman"/>
          <w:sz w:val="28"/>
          <w:szCs w:val="28"/>
        </w:rPr>
        <w:t xml:space="preserve">WES works with others to build a community with justice, equity, and opportunity for all and uses collective power to eliminate oppression. </w:t>
      </w:r>
    </w:p>
    <w:p w:rsidR="0088662D" w:rsidRPr="001B36D8" w:rsidRDefault="0088662D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Cs w:val="24"/>
        </w:rPr>
      </w:pPr>
    </w:p>
    <w:p w:rsidR="001B36D8" w:rsidRPr="001B36D8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b/>
          <w:bCs/>
          <w:szCs w:val="24"/>
        </w:rPr>
      </w:pPr>
      <w:r w:rsidRPr="001B36D8">
        <w:rPr>
          <w:rFonts w:eastAsia="Times New Roman"/>
          <w:szCs w:val="24"/>
        </w:rPr>
        <w:t xml:space="preserve"> </w:t>
      </w:r>
    </w:p>
    <w:p w:rsidR="001B36D8" w:rsidRPr="00B5192B" w:rsidRDefault="001B36D8" w:rsidP="00084EBD">
      <w:pPr>
        <w:suppressLineNumbers/>
        <w:autoSpaceDE w:val="0"/>
        <w:autoSpaceDN w:val="0"/>
        <w:adjustRightInd w:val="0"/>
        <w:spacing w:before="0"/>
        <w:ind w:left="879" w:hanging="418"/>
        <w:jc w:val="left"/>
        <w:rPr>
          <w:rFonts w:eastAsia="Times New Roman"/>
          <w:b/>
          <w:bCs/>
          <w:sz w:val="32"/>
          <w:szCs w:val="32"/>
        </w:rPr>
      </w:pPr>
      <w:r w:rsidRPr="00B5192B">
        <w:rPr>
          <w:rFonts w:eastAsia="Times New Roman"/>
          <w:b/>
          <w:bCs/>
          <w:sz w:val="32"/>
          <w:szCs w:val="32"/>
        </w:rPr>
        <w:t>4.</w:t>
      </w:r>
      <w:r w:rsidRPr="00B5192B">
        <w:rPr>
          <w:rFonts w:eastAsia="Times New Roman"/>
          <w:b/>
          <w:bCs/>
          <w:sz w:val="32"/>
          <w:szCs w:val="32"/>
        </w:rPr>
        <w:tab/>
        <w:t>Citizens of the World - Stewards of the Earth</w:t>
      </w:r>
    </w:p>
    <w:p w:rsidR="001B36D8" w:rsidRPr="00B5192B" w:rsidRDefault="001B36D8" w:rsidP="006D2069">
      <w:pPr>
        <w:suppressLineNumbers/>
        <w:autoSpaceDE w:val="0"/>
        <w:autoSpaceDN w:val="0"/>
        <w:adjustRightInd w:val="0"/>
        <w:spacing w:before="0" w:after="0"/>
        <w:ind w:left="880"/>
        <w:jc w:val="left"/>
        <w:rPr>
          <w:rFonts w:eastAsia="Times New Roman"/>
          <w:sz w:val="28"/>
          <w:szCs w:val="28"/>
        </w:rPr>
      </w:pPr>
      <w:r w:rsidRPr="00B5192B">
        <w:rPr>
          <w:rFonts w:eastAsia="Times New Roman"/>
          <w:sz w:val="28"/>
          <w:szCs w:val="28"/>
        </w:rPr>
        <w:t xml:space="preserve">WES children, youth, and adults act collectively as citizens of the world and stewards of the earth. </w:t>
      </w:r>
    </w:p>
    <w:p w:rsidR="001B36D8" w:rsidRPr="00B5192B" w:rsidRDefault="001B36D8" w:rsidP="001B36D8">
      <w:pPr>
        <w:suppressLineNumbers/>
        <w:autoSpaceDE w:val="0"/>
        <w:autoSpaceDN w:val="0"/>
        <w:adjustRightInd w:val="0"/>
        <w:spacing w:before="0" w:after="0"/>
        <w:ind w:left="1800"/>
        <w:jc w:val="left"/>
        <w:rPr>
          <w:rFonts w:eastAsia="Times New Roman"/>
          <w:b/>
          <w:bCs/>
          <w:sz w:val="28"/>
          <w:szCs w:val="28"/>
        </w:rPr>
      </w:pPr>
    </w:p>
    <w:p w:rsidR="001B36D8" w:rsidRPr="001B36D8" w:rsidRDefault="001B36D8" w:rsidP="001B36D8">
      <w:pPr>
        <w:suppressLineNumbers/>
        <w:autoSpaceDE w:val="0"/>
        <w:autoSpaceDN w:val="0"/>
        <w:adjustRightInd w:val="0"/>
        <w:spacing w:before="0" w:after="0"/>
        <w:ind w:left="1800"/>
        <w:jc w:val="left"/>
        <w:rPr>
          <w:rFonts w:eastAsia="Times New Roman"/>
          <w:b/>
          <w:bCs/>
          <w:szCs w:val="24"/>
        </w:rPr>
      </w:pPr>
    </w:p>
    <w:p w:rsidR="001B36D8" w:rsidRDefault="001B36D8">
      <w:pPr>
        <w:widowControl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br w:type="page"/>
      </w:r>
    </w:p>
    <w:p w:rsidR="001B36D8" w:rsidRPr="00C0065D" w:rsidRDefault="009E4CD6" w:rsidP="009E4CD6">
      <w:pPr>
        <w:suppressLineNumbers/>
        <w:autoSpaceDE w:val="0"/>
        <w:autoSpaceDN w:val="0"/>
        <w:adjustRightInd w:val="0"/>
        <w:spacing w:before="0" w:after="0"/>
        <w:ind w:left="0"/>
        <w:jc w:val="center"/>
        <w:rPr>
          <w:rFonts w:eastAsia="Times New Roman"/>
          <w:b/>
          <w:bCs/>
          <w:sz w:val="36"/>
          <w:szCs w:val="36"/>
        </w:rPr>
      </w:pPr>
      <w:r w:rsidRPr="00C0065D">
        <w:rPr>
          <w:rFonts w:eastAsia="Times New Roman"/>
          <w:b/>
          <w:bCs/>
          <w:sz w:val="36"/>
          <w:szCs w:val="36"/>
        </w:rPr>
        <w:lastRenderedPageBreak/>
        <w:t>Focus Goals</w:t>
      </w:r>
    </w:p>
    <w:p w:rsidR="009E4CD6" w:rsidRDefault="009E4CD6" w:rsidP="00714286">
      <w:pPr>
        <w:suppressLineNumbers/>
        <w:autoSpaceDE w:val="0"/>
        <w:autoSpaceDN w:val="0"/>
        <w:adjustRightInd w:val="0"/>
        <w:spacing w:before="0" w:after="0"/>
        <w:ind w:left="0"/>
        <w:jc w:val="left"/>
        <w:rPr>
          <w:rFonts w:eastAsia="Times New Roman"/>
          <w:szCs w:val="24"/>
        </w:rPr>
      </w:pPr>
    </w:p>
    <w:p w:rsidR="009E4CD6" w:rsidRDefault="009E4CD6" w:rsidP="009E4CD6">
      <w:pPr>
        <w:spacing w:before="0"/>
        <w:ind w:left="0"/>
        <w:jc w:val="left"/>
      </w:pPr>
      <w:r>
        <w:t>Focus Goals are intended to</w:t>
      </w:r>
      <w:r w:rsidRPr="00EB2C30">
        <w:t xml:space="preserve"> help WES direct its efforts and expenditures </w:t>
      </w:r>
      <w:r>
        <w:t>over the span of a year or so</w:t>
      </w:r>
      <w:r w:rsidRPr="00EB2C30">
        <w:t xml:space="preserve"> in ways that move us closer to our Ends</w:t>
      </w:r>
      <w:r>
        <w:t xml:space="preserve">. They are set at the annual Mid-Year Planning Retreat of </w:t>
      </w:r>
      <w:r w:rsidR="00B92EEB">
        <w:t xml:space="preserve">board, staff, and lay </w:t>
      </w:r>
      <w:r>
        <w:t>leader members. A Focus Goal may support one or more of our Ends. It does NOT describe a particular program. The Senior Leader works with staff and with member-volunteers to develop programs to meet the Focus Goals. Moving from most broad and visionary (on the left) to most specific (on the right)</w:t>
      </w:r>
      <w:r w:rsidR="00DF627E">
        <w:t>, the</w:t>
      </w:r>
      <w:bookmarkStart w:id="0" w:name="_GoBack"/>
      <w:bookmarkEnd w:id="0"/>
      <w:r w:rsidR="00DF627E">
        <w:t xml:space="preserve"> relationship look like this</w:t>
      </w:r>
      <w:r>
        <w:t xml:space="preserve">: </w:t>
      </w:r>
    </w:p>
    <w:p w:rsidR="009E4CD6" w:rsidRPr="009E4CD6" w:rsidRDefault="009E4CD6" w:rsidP="009E4CD6">
      <w:pPr>
        <w:spacing w:before="240" w:after="360"/>
        <w:ind w:left="0"/>
        <w:jc w:val="center"/>
      </w:pPr>
      <w:r>
        <w:rPr>
          <w:b/>
        </w:rPr>
        <w:t>Ends</w:t>
      </w:r>
      <w:r w:rsidRPr="00D72B64">
        <w:rPr>
          <w:b/>
        </w:rPr>
        <w:t xml:space="preserve"> </w:t>
      </w:r>
      <w:r>
        <w:rPr>
          <w:b/>
        </w:rPr>
        <w:sym w:font="Symbol" w:char="F0AE"/>
      </w:r>
      <w:r w:rsidRPr="003B1557">
        <w:rPr>
          <w:b/>
        </w:rPr>
        <w:t xml:space="preserve"> </w:t>
      </w:r>
      <w:r w:rsidRPr="00D72B64">
        <w:rPr>
          <w:b/>
        </w:rPr>
        <w:t xml:space="preserve">Focus Goals </w:t>
      </w:r>
      <w:r>
        <w:rPr>
          <w:b/>
        </w:rPr>
        <w:sym w:font="Symbol" w:char="F0AE"/>
      </w:r>
      <w:r w:rsidRPr="00D72B64">
        <w:rPr>
          <w:b/>
        </w:rPr>
        <w:t xml:space="preserve"> </w:t>
      </w:r>
      <w:r>
        <w:rPr>
          <w:b/>
        </w:rPr>
        <w:t>Programs</w:t>
      </w:r>
    </w:p>
    <w:p w:rsidR="009E4CD6" w:rsidRDefault="00DF627E" w:rsidP="009E4CD6">
      <w:pPr>
        <w:suppressLineNumbers/>
        <w:autoSpaceDE w:val="0"/>
        <w:autoSpaceDN w:val="0"/>
        <w:adjustRightInd w:val="0"/>
        <w:spacing w:before="0" w:after="0"/>
        <w:ind w:left="0"/>
        <w:jc w:val="left"/>
        <w:rPr>
          <w:rFonts w:eastAsia="Times New Roman"/>
          <w:szCs w:val="24"/>
        </w:rPr>
      </w:pPr>
      <w:r>
        <w:rPr>
          <w:rFonts w:eastAsia="Times New Roman"/>
          <w:szCs w:val="24"/>
        </w:rPr>
        <w:t>The Ends inform the choice of Focus Goals, which in turn inform the development of programs</w:t>
      </w:r>
      <w:r w:rsidR="007E7A79">
        <w:rPr>
          <w:rFonts w:eastAsia="Times New Roman"/>
          <w:szCs w:val="24"/>
        </w:rPr>
        <w:t xml:space="preserve"> (</w:t>
      </w:r>
      <w:proofErr w:type="spellStart"/>
      <w:r w:rsidR="007E7A79">
        <w:rPr>
          <w:rFonts w:eastAsia="Times New Roman"/>
          <w:szCs w:val="24"/>
        </w:rPr>
        <w:t>e.g</w:t>
      </w:r>
      <w:proofErr w:type="spellEnd"/>
      <w:r w:rsidR="007E7A79">
        <w:rPr>
          <w:rFonts w:eastAsia="Times New Roman"/>
          <w:szCs w:val="24"/>
        </w:rPr>
        <w:t xml:space="preserve">, workshops, creation of ongoing groups, </w:t>
      </w:r>
      <w:proofErr w:type="spellStart"/>
      <w:r w:rsidR="007E7A79">
        <w:rPr>
          <w:rFonts w:eastAsia="Times New Roman"/>
          <w:szCs w:val="24"/>
        </w:rPr>
        <w:t>etc</w:t>
      </w:r>
      <w:proofErr w:type="spellEnd"/>
      <w:r w:rsidR="007E7A79">
        <w:rPr>
          <w:rFonts w:eastAsia="Times New Roman"/>
          <w:szCs w:val="24"/>
        </w:rPr>
        <w:t>)</w:t>
      </w:r>
      <w:r>
        <w:rPr>
          <w:rFonts w:eastAsia="Times New Roman"/>
          <w:szCs w:val="24"/>
        </w:rPr>
        <w:t xml:space="preserve">. </w:t>
      </w:r>
      <w:r w:rsidR="009E4CD6">
        <w:rPr>
          <w:rFonts w:eastAsia="Times New Roman"/>
          <w:szCs w:val="24"/>
        </w:rPr>
        <w:t>The focus goals below were decided on at the Mid-Year</w:t>
      </w:r>
      <w:r w:rsidR="00C0065D">
        <w:rPr>
          <w:rFonts w:eastAsia="Times New Roman"/>
          <w:szCs w:val="24"/>
        </w:rPr>
        <w:t xml:space="preserve"> Planning</w:t>
      </w:r>
      <w:r w:rsidR="009E4CD6">
        <w:rPr>
          <w:rFonts w:eastAsia="Times New Roman"/>
          <w:szCs w:val="24"/>
        </w:rPr>
        <w:t xml:space="preserve"> Retreat in January, 2017.  </w:t>
      </w:r>
      <w:r w:rsidR="00B5192B">
        <w:rPr>
          <w:rFonts w:eastAsia="Times New Roman"/>
          <w:szCs w:val="24"/>
        </w:rPr>
        <w:t>(</w:t>
      </w:r>
      <w:r w:rsidR="009E4CD6">
        <w:rPr>
          <w:rFonts w:eastAsia="Times New Roman"/>
          <w:szCs w:val="24"/>
        </w:rPr>
        <w:t>Letters are identifiers</w:t>
      </w:r>
      <w:r w:rsidR="00B5192B">
        <w:rPr>
          <w:rFonts w:eastAsia="Times New Roman"/>
          <w:szCs w:val="24"/>
        </w:rPr>
        <w:t xml:space="preserve"> only</w:t>
      </w:r>
      <w:r w:rsidR="009E4CD6">
        <w:rPr>
          <w:rFonts w:eastAsia="Times New Roman"/>
          <w:szCs w:val="24"/>
        </w:rPr>
        <w:t>, no priority is implied by the order below.</w:t>
      </w:r>
      <w:r w:rsidR="00B5192B">
        <w:rPr>
          <w:rFonts w:eastAsia="Times New Roman"/>
          <w:szCs w:val="24"/>
        </w:rPr>
        <w:t>)</w:t>
      </w:r>
    </w:p>
    <w:p w:rsidR="00B92EEB" w:rsidRDefault="00B92EEB" w:rsidP="009E4CD6">
      <w:pPr>
        <w:suppressLineNumbers/>
        <w:autoSpaceDE w:val="0"/>
        <w:autoSpaceDN w:val="0"/>
        <w:adjustRightInd w:val="0"/>
        <w:spacing w:before="0" w:after="0"/>
        <w:ind w:left="0"/>
        <w:jc w:val="left"/>
        <w:rPr>
          <w:rFonts w:eastAsia="Times New Roman"/>
          <w:szCs w:val="24"/>
        </w:rPr>
      </w:pPr>
    </w:p>
    <w:p w:rsidR="007E7A79" w:rsidRDefault="007E7A79" w:rsidP="009E4CD6">
      <w:pPr>
        <w:suppressLineNumbers/>
        <w:autoSpaceDE w:val="0"/>
        <w:autoSpaceDN w:val="0"/>
        <w:adjustRightInd w:val="0"/>
        <w:spacing w:before="0" w:after="0"/>
        <w:ind w:left="0"/>
        <w:jc w:val="left"/>
        <w:rPr>
          <w:rFonts w:eastAsia="Times New Roman"/>
          <w:szCs w:val="24"/>
        </w:rPr>
      </w:pPr>
    </w:p>
    <w:p w:rsidR="0088662D" w:rsidRPr="007E7A79" w:rsidRDefault="007E7A79" w:rsidP="007E7A79">
      <w:pPr>
        <w:suppressLineNumbers/>
        <w:autoSpaceDE w:val="0"/>
        <w:autoSpaceDN w:val="0"/>
        <w:adjustRightInd w:val="0"/>
        <w:spacing w:before="0" w:after="240"/>
        <w:ind w:left="0"/>
        <w:jc w:val="center"/>
        <w:rPr>
          <w:rFonts w:eastAsia="Times New Roman"/>
          <w:b/>
          <w:szCs w:val="24"/>
        </w:rPr>
      </w:pPr>
      <w:r w:rsidRPr="007E7A79">
        <w:rPr>
          <w:rFonts w:eastAsia="Times New Roman"/>
          <w:b/>
          <w:szCs w:val="24"/>
        </w:rPr>
        <w:t>Focus Goals</w:t>
      </w:r>
    </w:p>
    <w:p w:rsidR="0088662D" w:rsidRDefault="0088662D" w:rsidP="00714286">
      <w:pPr>
        <w:suppressLineNumbers/>
        <w:autoSpaceDE w:val="0"/>
        <w:autoSpaceDN w:val="0"/>
        <w:adjustRightInd w:val="0"/>
        <w:spacing w:before="0" w:after="0"/>
        <w:ind w:left="0"/>
        <w:jc w:val="left"/>
        <w:rPr>
          <w:rFonts w:eastAsia="Times New Roman"/>
          <w:b/>
          <w:bCs/>
          <w:szCs w:val="24"/>
        </w:rPr>
      </w:pPr>
    </w:p>
    <w:p w:rsidR="0088662D" w:rsidRPr="0088662D" w:rsidRDefault="0088662D" w:rsidP="007E7A79">
      <w:pPr>
        <w:pStyle w:val="ListParagraph"/>
        <w:numPr>
          <w:ilvl w:val="0"/>
          <w:numId w:val="20"/>
        </w:numPr>
        <w:suppressLineNumbers/>
        <w:autoSpaceDE w:val="0"/>
        <w:autoSpaceDN w:val="0"/>
        <w:adjustRightInd w:val="0"/>
        <w:spacing w:before="0" w:after="240"/>
        <w:jc w:val="left"/>
        <w:rPr>
          <w:rFonts w:eastAsia="Times New Roman"/>
          <w:b/>
          <w:bCs/>
          <w:szCs w:val="24"/>
        </w:rPr>
      </w:pPr>
      <w:r w:rsidRPr="0088662D">
        <w:rPr>
          <w:rFonts w:eastAsia="Times New Roman"/>
          <w:b/>
          <w:bCs/>
          <w:szCs w:val="24"/>
        </w:rPr>
        <w:t xml:space="preserve">Develop a system for openly acknowledging monetary contributions, in a manner consistent with WES’ culture and community spirit.  </w:t>
      </w:r>
    </w:p>
    <w:p w:rsidR="0088662D" w:rsidRPr="0088662D" w:rsidRDefault="0088662D" w:rsidP="007E7A79">
      <w:pPr>
        <w:suppressLineNumbers/>
        <w:autoSpaceDE w:val="0"/>
        <w:autoSpaceDN w:val="0"/>
        <w:adjustRightInd w:val="0"/>
        <w:spacing w:before="0" w:after="240"/>
        <w:ind w:left="0" w:firstLine="60"/>
        <w:contextualSpacing/>
        <w:jc w:val="left"/>
        <w:rPr>
          <w:rFonts w:eastAsia="Times New Roman"/>
          <w:b/>
          <w:bCs/>
          <w:szCs w:val="24"/>
        </w:rPr>
      </w:pPr>
    </w:p>
    <w:p w:rsidR="0088662D" w:rsidRPr="0088662D" w:rsidRDefault="0088662D" w:rsidP="007E7A79">
      <w:pPr>
        <w:pStyle w:val="ListParagraph"/>
        <w:numPr>
          <w:ilvl w:val="0"/>
          <w:numId w:val="20"/>
        </w:numPr>
        <w:suppressLineNumbers/>
        <w:autoSpaceDE w:val="0"/>
        <w:autoSpaceDN w:val="0"/>
        <w:adjustRightInd w:val="0"/>
        <w:spacing w:before="0" w:after="240"/>
        <w:jc w:val="left"/>
        <w:rPr>
          <w:rFonts w:eastAsia="Times New Roman"/>
          <w:b/>
          <w:bCs/>
          <w:szCs w:val="24"/>
        </w:rPr>
      </w:pPr>
      <w:r w:rsidRPr="0088662D">
        <w:rPr>
          <w:rFonts w:eastAsia="Times New Roman"/>
          <w:b/>
          <w:bCs/>
          <w:szCs w:val="24"/>
        </w:rPr>
        <w:t xml:space="preserve">Serve as a center for resistance work in this new national environment, including elements of direct response, relationship building, and personal resilience.  </w:t>
      </w:r>
    </w:p>
    <w:p w:rsidR="0088662D" w:rsidRPr="0088662D" w:rsidRDefault="0088662D" w:rsidP="007E7A79">
      <w:pPr>
        <w:suppressLineNumbers/>
        <w:autoSpaceDE w:val="0"/>
        <w:autoSpaceDN w:val="0"/>
        <w:adjustRightInd w:val="0"/>
        <w:spacing w:before="0" w:after="240"/>
        <w:ind w:left="0" w:firstLine="60"/>
        <w:contextualSpacing/>
        <w:jc w:val="left"/>
        <w:rPr>
          <w:rFonts w:eastAsia="Times New Roman"/>
          <w:b/>
          <w:bCs/>
          <w:szCs w:val="24"/>
        </w:rPr>
      </w:pPr>
    </w:p>
    <w:p w:rsidR="0088662D" w:rsidRPr="0088662D" w:rsidRDefault="0088662D" w:rsidP="007E7A79">
      <w:pPr>
        <w:pStyle w:val="ListParagraph"/>
        <w:numPr>
          <w:ilvl w:val="0"/>
          <w:numId w:val="20"/>
        </w:numPr>
        <w:suppressLineNumbers/>
        <w:autoSpaceDE w:val="0"/>
        <w:autoSpaceDN w:val="0"/>
        <w:adjustRightInd w:val="0"/>
        <w:spacing w:before="0" w:after="240"/>
        <w:jc w:val="left"/>
        <w:rPr>
          <w:rFonts w:eastAsia="Times New Roman"/>
          <w:b/>
          <w:bCs/>
          <w:szCs w:val="24"/>
        </w:rPr>
      </w:pPr>
      <w:r w:rsidRPr="0088662D">
        <w:rPr>
          <w:rFonts w:eastAsia="Times New Roman"/>
          <w:b/>
          <w:bCs/>
          <w:szCs w:val="24"/>
        </w:rPr>
        <w:t xml:space="preserve">Assess our readiness for, and develop a plan to move forward with, becoming an increasingly multi-cultural, anti-racist, anti-oppressive, inclusive congregation. </w:t>
      </w:r>
    </w:p>
    <w:p w:rsidR="0088662D" w:rsidRPr="0088662D" w:rsidRDefault="0088662D" w:rsidP="007E7A79">
      <w:pPr>
        <w:suppressLineNumbers/>
        <w:autoSpaceDE w:val="0"/>
        <w:autoSpaceDN w:val="0"/>
        <w:adjustRightInd w:val="0"/>
        <w:spacing w:before="0" w:after="240"/>
        <w:ind w:left="0" w:firstLine="60"/>
        <w:contextualSpacing/>
        <w:jc w:val="left"/>
        <w:rPr>
          <w:rFonts w:eastAsia="Times New Roman"/>
          <w:b/>
          <w:bCs/>
          <w:szCs w:val="24"/>
        </w:rPr>
      </w:pPr>
    </w:p>
    <w:p w:rsidR="0088662D" w:rsidRPr="0088662D" w:rsidRDefault="0088662D" w:rsidP="00C871EA">
      <w:pPr>
        <w:pStyle w:val="ListParagraph"/>
        <w:numPr>
          <w:ilvl w:val="0"/>
          <w:numId w:val="20"/>
        </w:numPr>
        <w:suppressLineNumbers/>
        <w:autoSpaceDE w:val="0"/>
        <w:autoSpaceDN w:val="0"/>
        <w:adjustRightInd w:val="0"/>
        <w:spacing w:before="0" w:after="240"/>
        <w:jc w:val="left"/>
        <w:rPr>
          <w:rFonts w:eastAsia="Times New Roman"/>
          <w:b/>
          <w:bCs/>
          <w:szCs w:val="24"/>
        </w:rPr>
      </w:pPr>
      <w:r w:rsidRPr="0088662D">
        <w:rPr>
          <w:rFonts w:eastAsia="Times New Roman"/>
          <w:b/>
          <w:bCs/>
          <w:szCs w:val="24"/>
        </w:rPr>
        <w:t xml:space="preserve">Support lay ownership of program areas, in collaboration with the staff to whom those areas report. Build this ownership to include responsibility for outreach, engagement of new members, </w:t>
      </w:r>
      <w:r w:rsidR="00C871EA" w:rsidRPr="00C871EA">
        <w:rPr>
          <w:rFonts w:eastAsia="Times New Roman"/>
          <w:b/>
          <w:bCs/>
          <w:szCs w:val="24"/>
        </w:rPr>
        <w:t>succession planning for program area volunteer staffing</w:t>
      </w:r>
      <w:r>
        <w:rPr>
          <w:rFonts w:eastAsia="Times New Roman"/>
          <w:b/>
          <w:bCs/>
          <w:szCs w:val="24"/>
        </w:rPr>
        <w:t xml:space="preserve">, </w:t>
      </w:r>
      <w:r w:rsidRPr="0088662D">
        <w:rPr>
          <w:rFonts w:eastAsia="Times New Roman"/>
          <w:b/>
          <w:bCs/>
          <w:szCs w:val="24"/>
        </w:rPr>
        <w:t xml:space="preserve">and accountability for work product.  </w:t>
      </w:r>
    </w:p>
    <w:sectPr w:rsidR="0088662D" w:rsidRPr="0088662D" w:rsidSect="003529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96" w:rsidRDefault="00762096" w:rsidP="006B3378">
      <w:pPr>
        <w:spacing w:before="0" w:after="0"/>
      </w:pPr>
      <w:r>
        <w:separator/>
      </w:r>
    </w:p>
  </w:endnote>
  <w:endnote w:type="continuationSeparator" w:id="0">
    <w:p w:rsidR="00762096" w:rsidRDefault="00762096" w:rsidP="006B33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78" w:rsidRPr="006B3378" w:rsidRDefault="00C871EA" w:rsidP="006B3378">
    <w:pPr>
      <w:pStyle w:val="Footer"/>
      <w:tabs>
        <w:tab w:val="decimal" w:pos="6300"/>
        <w:tab w:val="right" w:pos="9180"/>
      </w:tabs>
      <w:ind w:left="0"/>
      <w:jc w:val="left"/>
      <w:rPr>
        <w:sz w:val="22"/>
        <w:szCs w:val="22"/>
      </w:rPr>
    </w:pPr>
    <w:r>
      <w:rPr>
        <w:sz w:val="22"/>
        <w:szCs w:val="22"/>
      </w:rPr>
      <w:t>April 19</w:t>
    </w:r>
    <w:r w:rsidR="0088662D">
      <w:rPr>
        <w:sz w:val="22"/>
        <w:szCs w:val="22"/>
      </w:rPr>
      <w:t>, 2017</w:t>
    </w:r>
    <w:r w:rsidR="006B3378">
      <w:rPr>
        <w:sz w:val="22"/>
        <w:szCs w:val="22"/>
      </w:rPr>
      <w:tab/>
    </w:r>
    <w:r w:rsidR="006B3378" w:rsidRPr="006B3378">
      <w:rPr>
        <w:sz w:val="22"/>
        <w:szCs w:val="22"/>
      </w:rPr>
      <w:t xml:space="preserve">WES Ends and Focus Goals    </w:t>
    </w:r>
    <w:r w:rsidR="006B3378">
      <w:rPr>
        <w:sz w:val="22"/>
        <w:szCs w:val="22"/>
      </w:rPr>
      <w:tab/>
    </w:r>
    <w:r w:rsidR="006B3378" w:rsidRPr="006B3378">
      <w:rPr>
        <w:sz w:val="22"/>
        <w:szCs w:val="22"/>
      </w:rPr>
      <w:t xml:space="preserve"> </w:t>
    </w:r>
    <w:r w:rsidR="005E36C9" w:rsidRPr="006B3378">
      <w:rPr>
        <w:sz w:val="22"/>
        <w:szCs w:val="22"/>
      </w:rPr>
      <w:fldChar w:fldCharType="begin"/>
    </w:r>
    <w:r w:rsidR="006B3378" w:rsidRPr="006B3378">
      <w:rPr>
        <w:sz w:val="22"/>
        <w:szCs w:val="22"/>
      </w:rPr>
      <w:instrText xml:space="preserve"> PAGE   \* MERGEFORMAT </w:instrText>
    </w:r>
    <w:r w:rsidR="005E36C9" w:rsidRPr="006B337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5E36C9" w:rsidRPr="006B337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96" w:rsidRDefault="00762096" w:rsidP="006B3378">
      <w:pPr>
        <w:spacing w:before="0" w:after="0"/>
      </w:pPr>
      <w:r>
        <w:separator/>
      </w:r>
    </w:p>
  </w:footnote>
  <w:footnote w:type="continuationSeparator" w:id="0">
    <w:p w:rsidR="00762096" w:rsidRDefault="00762096" w:rsidP="006B33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8B8"/>
    <w:multiLevelType w:val="hybridMultilevel"/>
    <w:tmpl w:val="4CC48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3816"/>
    <w:multiLevelType w:val="hybridMultilevel"/>
    <w:tmpl w:val="D998231C"/>
    <w:lvl w:ilvl="0" w:tplc="6CB28304">
      <w:numFmt w:val="bullet"/>
      <w:lvlText w:val=""/>
      <w:lvlJc w:val="left"/>
      <w:pPr>
        <w:ind w:left="2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0946740F"/>
    <w:multiLevelType w:val="hybridMultilevel"/>
    <w:tmpl w:val="B860BBCE"/>
    <w:lvl w:ilvl="0" w:tplc="4B102BD2">
      <w:start w:val="1"/>
      <w:numFmt w:val="bullet"/>
      <w:pStyle w:val="ResumeSynopsis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A797872"/>
    <w:multiLevelType w:val="hybridMultilevel"/>
    <w:tmpl w:val="F2E252CE"/>
    <w:lvl w:ilvl="0" w:tplc="6CB2830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BBC55A1"/>
    <w:multiLevelType w:val="hybridMultilevel"/>
    <w:tmpl w:val="B7AA67F6"/>
    <w:lvl w:ilvl="0" w:tplc="6CB2830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8610A1"/>
    <w:multiLevelType w:val="hybridMultilevel"/>
    <w:tmpl w:val="2FF2D3CE"/>
    <w:lvl w:ilvl="0" w:tplc="6CB2830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901495"/>
    <w:multiLevelType w:val="hybridMultilevel"/>
    <w:tmpl w:val="AAF4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95D0BB4"/>
    <w:multiLevelType w:val="hybridMultilevel"/>
    <w:tmpl w:val="60A860BA"/>
    <w:lvl w:ilvl="0" w:tplc="6CB28304">
      <w:numFmt w:val="bullet"/>
      <w:lvlText w:val=""/>
      <w:lvlJc w:val="left"/>
      <w:pPr>
        <w:ind w:left="3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6004334C"/>
    <w:multiLevelType w:val="hybridMultilevel"/>
    <w:tmpl w:val="5BEA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1256E"/>
    <w:multiLevelType w:val="multilevel"/>
    <w:tmpl w:val="C8D0886A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D23B4"/>
    <w:multiLevelType w:val="singleLevel"/>
    <w:tmpl w:val="B3F8B6FA"/>
    <w:lvl w:ilvl="0">
      <w:start w:val="1"/>
      <w:numFmt w:val="bullet"/>
      <w:pStyle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20"/>
      </w:rPr>
    </w:lvl>
  </w:abstractNum>
  <w:abstractNum w:abstractNumId="11" w15:restartNumberingAfterBreak="0">
    <w:nsid w:val="7B4B412A"/>
    <w:multiLevelType w:val="singleLevel"/>
    <w:tmpl w:val="6B340842"/>
    <w:lvl w:ilvl="0">
      <w:start w:val="1"/>
      <w:numFmt w:val="bullet"/>
      <w:pStyle w:val="smallarrow"/>
      <w:lvlText w:val="%1"/>
      <w:legacy w:legacy="1" w:legacySpace="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1"/>
  </w:num>
  <w:num w:numId="4">
    <w:abstractNumId w:val="9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D8"/>
    <w:rsid w:val="00055C66"/>
    <w:rsid w:val="00084EBD"/>
    <w:rsid w:val="000A76FA"/>
    <w:rsid w:val="0010097A"/>
    <w:rsid w:val="001868C3"/>
    <w:rsid w:val="001B36D8"/>
    <w:rsid w:val="00280AEF"/>
    <w:rsid w:val="00297773"/>
    <w:rsid w:val="00326711"/>
    <w:rsid w:val="003529A9"/>
    <w:rsid w:val="00357D19"/>
    <w:rsid w:val="00361131"/>
    <w:rsid w:val="00435673"/>
    <w:rsid w:val="00483600"/>
    <w:rsid w:val="00483FAA"/>
    <w:rsid w:val="005E36C9"/>
    <w:rsid w:val="005E63AA"/>
    <w:rsid w:val="006B3378"/>
    <w:rsid w:val="006B3E2A"/>
    <w:rsid w:val="006D2069"/>
    <w:rsid w:val="00714286"/>
    <w:rsid w:val="00753A93"/>
    <w:rsid w:val="00754D36"/>
    <w:rsid w:val="00762096"/>
    <w:rsid w:val="007E7A79"/>
    <w:rsid w:val="008037F1"/>
    <w:rsid w:val="00821A8B"/>
    <w:rsid w:val="00823211"/>
    <w:rsid w:val="0088662D"/>
    <w:rsid w:val="009432A5"/>
    <w:rsid w:val="009E4CD6"/>
    <w:rsid w:val="00AE0920"/>
    <w:rsid w:val="00B06220"/>
    <w:rsid w:val="00B23C58"/>
    <w:rsid w:val="00B435F2"/>
    <w:rsid w:val="00B5192B"/>
    <w:rsid w:val="00B775EE"/>
    <w:rsid w:val="00B90D9D"/>
    <w:rsid w:val="00B92EEB"/>
    <w:rsid w:val="00C0065D"/>
    <w:rsid w:val="00C77C6A"/>
    <w:rsid w:val="00C871EA"/>
    <w:rsid w:val="00D2295E"/>
    <w:rsid w:val="00D4362E"/>
    <w:rsid w:val="00D92D03"/>
    <w:rsid w:val="00DF627E"/>
    <w:rsid w:val="00E0187C"/>
    <w:rsid w:val="00E76FE3"/>
    <w:rsid w:val="00EE3BBE"/>
    <w:rsid w:val="00F4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653A"/>
  <w15:docId w15:val="{DBFDD479-76AD-47FB-AB94-24AE7FA0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/>
        <w:ind w:left="90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63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E63AA"/>
    <w:pPr>
      <w:keepNext/>
      <w:widowControl/>
      <w:ind w:left="3600" w:hanging="3600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5E63AA"/>
    <w:pPr>
      <w:keepNext/>
      <w:widowControl/>
      <w:outlineLvl w:val="1"/>
    </w:pPr>
    <w:rPr>
      <w:rFonts w:eastAsia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5E63AA"/>
    <w:pPr>
      <w:keepNext/>
      <w:widowControl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link w:val="Heading4Char"/>
    <w:qFormat/>
    <w:rsid w:val="005E63AA"/>
    <w:pPr>
      <w:keepNext/>
      <w:widowControl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link w:val="Heading5Char"/>
    <w:qFormat/>
    <w:rsid w:val="005E63AA"/>
    <w:pPr>
      <w:keepNext/>
      <w:widowControl/>
      <w:tabs>
        <w:tab w:val="left" w:pos="4320"/>
      </w:tabs>
      <w:ind w:left="4320" w:hanging="432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qFormat/>
    <w:rsid w:val="005E63AA"/>
    <w:pPr>
      <w:keepNext/>
      <w:widowControl/>
      <w:outlineLvl w:val="5"/>
    </w:pPr>
    <w:rPr>
      <w:rFonts w:eastAsia="Times New Roman"/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5E63AA"/>
    <w:pPr>
      <w:keepNext/>
      <w:autoSpaceDE w:val="0"/>
      <w:autoSpaceDN w:val="0"/>
      <w:adjustRightInd w:val="0"/>
      <w:outlineLvl w:val="7"/>
    </w:pPr>
    <w:rPr>
      <w:rFonts w:eastAsia="Times New Roman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SynopsisBullet">
    <w:name w:val="ResumeSynopsisBullet"/>
    <w:basedOn w:val="Page1Body"/>
    <w:qFormat/>
    <w:rsid w:val="005E63AA"/>
    <w:pPr>
      <w:numPr>
        <w:numId w:val="12"/>
      </w:numPr>
      <w:spacing w:before="0" w:after="80"/>
      <w:jc w:val="left"/>
    </w:pPr>
  </w:style>
  <w:style w:type="paragraph" w:customStyle="1" w:styleId="ResumeSynopsis">
    <w:name w:val="ResumeSynopsis"/>
    <w:basedOn w:val="Page1Body"/>
    <w:qFormat/>
    <w:rsid w:val="005E63AA"/>
  </w:style>
  <w:style w:type="character" w:customStyle="1" w:styleId="Heading1Char">
    <w:name w:val="Heading 1 Char"/>
    <w:basedOn w:val="DefaultParagraphFont"/>
    <w:link w:val="Heading1"/>
    <w:rsid w:val="005E63AA"/>
    <w:rPr>
      <w:rFonts w:eastAsia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E63AA"/>
    <w:rPr>
      <w:rFonts w:eastAsia="Times New Roman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5E63AA"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5E63AA"/>
    <w:rPr>
      <w:rFonts w:eastAsia="Times New Roman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5E63AA"/>
    <w:rPr>
      <w:rFonts w:eastAsia="Times New Roman"/>
      <w:sz w:val="24"/>
    </w:rPr>
  </w:style>
  <w:style w:type="character" w:customStyle="1" w:styleId="Heading6Char">
    <w:name w:val="Heading 6 Char"/>
    <w:basedOn w:val="DefaultParagraphFont"/>
    <w:link w:val="Heading6"/>
    <w:rsid w:val="005E63AA"/>
    <w:rPr>
      <w:rFonts w:eastAsia="Times New Roman"/>
      <w:b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5E63AA"/>
    <w:rPr>
      <w:rFonts w:eastAsia="Times New Roman"/>
      <w:b/>
      <w:lang w:val="en-GB"/>
    </w:rPr>
  </w:style>
  <w:style w:type="paragraph" w:styleId="Header">
    <w:name w:val="header"/>
    <w:basedOn w:val="Normal"/>
    <w:link w:val="HeaderChar"/>
    <w:semiHidden/>
    <w:rsid w:val="005E63AA"/>
    <w:rPr>
      <w:rFonts w:eastAsia="Times New Roman"/>
      <w:b/>
      <w:caps/>
    </w:rPr>
  </w:style>
  <w:style w:type="character" w:customStyle="1" w:styleId="HeaderChar">
    <w:name w:val="Header Char"/>
    <w:basedOn w:val="DefaultParagraphFont"/>
    <w:link w:val="Header"/>
    <w:semiHidden/>
    <w:rsid w:val="005E63AA"/>
    <w:rPr>
      <w:rFonts w:eastAsia="Times New Roman"/>
      <w:b/>
      <w:caps/>
      <w:sz w:val="24"/>
    </w:rPr>
  </w:style>
  <w:style w:type="paragraph" w:styleId="Footer">
    <w:name w:val="footer"/>
    <w:basedOn w:val="Normal"/>
    <w:link w:val="FooterChar"/>
    <w:semiHidden/>
    <w:rsid w:val="005E63AA"/>
    <w:pPr>
      <w:jc w:val="center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5E63AA"/>
    <w:rPr>
      <w:rFonts w:eastAsia="Times New Roman"/>
      <w:sz w:val="24"/>
    </w:rPr>
  </w:style>
  <w:style w:type="character" w:styleId="CommentReference">
    <w:name w:val="annotation reference"/>
    <w:basedOn w:val="DefaultParagraphFont"/>
    <w:semiHidden/>
    <w:rsid w:val="005E63AA"/>
    <w:rPr>
      <w:color w:val="FF00FF"/>
      <w:sz w:val="16"/>
      <w:szCs w:val="16"/>
    </w:rPr>
  </w:style>
  <w:style w:type="character" w:styleId="PageNumber">
    <w:name w:val="page number"/>
    <w:basedOn w:val="DefaultParagraphFont"/>
    <w:semiHidden/>
    <w:rsid w:val="005E63AA"/>
  </w:style>
  <w:style w:type="paragraph" w:styleId="BodyText">
    <w:name w:val="Body Text"/>
    <w:basedOn w:val="Normal"/>
    <w:link w:val="BodyTextChar"/>
    <w:semiHidden/>
    <w:rsid w:val="005E63AA"/>
    <w:pPr>
      <w:widowControl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semiHidden/>
    <w:rsid w:val="005E63AA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5E63AA"/>
    <w:pPr>
      <w:widowControl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5E63AA"/>
    <w:rPr>
      <w:rFonts w:eastAsia="Times New Roman"/>
      <w:sz w:val="24"/>
    </w:rPr>
  </w:style>
  <w:style w:type="paragraph" w:styleId="BodyText3">
    <w:name w:val="Body Text 3"/>
    <w:basedOn w:val="Normal"/>
    <w:link w:val="BodyText3Char"/>
    <w:semiHidden/>
    <w:rsid w:val="005E63AA"/>
    <w:rPr>
      <w:rFonts w:eastAsia="Times New Roman"/>
      <w:color w:val="0000FF"/>
    </w:rPr>
  </w:style>
  <w:style w:type="character" w:customStyle="1" w:styleId="BodyText3Char">
    <w:name w:val="Body Text 3 Char"/>
    <w:basedOn w:val="DefaultParagraphFont"/>
    <w:link w:val="BodyText3"/>
    <w:semiHidden/>
    <w:rsid w:val="005E63AA"/>
    <w:rPr>
      <w:rFonts w:eastAsia="Times New Roman"/>
      <w:color w:val="0000FF"/>
      <w:sz w:val="24"/>
    </w:rPr>
  </w:style>
  <w:style w:type="paragraph" w:styleId="BodyTextIndent3">
    <w:name w:val="Body Text Indent 3"/>
    <w:basedOn w:val="Normal"/>
    <w:link w:val="BodyTextIndent3Char"/>
    <w:semiHidden/>
    <w:rsid w:val="005E63AA"/>
    <w:pPr>
      <w:widowControl/>
      <w:ind w:left="2880"/>
    </w:pPr>
    <w:rPr>
      <w:rFonts w:eastAsia="Times New Roman"/>
      <w:i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E63AA"/>
    <w:rPr>
      <w:rFonts w:eastAsia="Times New Roman"/>
      <w:i/>
      <w:sz w:val="24"/>
    </w:rPr>
  </w:style>
  <w:style w:type="paragraph" w:styleId="BlockText">
    <w:name w:val="Block Text"/>
    <w:basedOn w:val="Normal"/>
    <w:semiHidden/>
    <w:rsid w:val="005E63AA"/>
    <w:pPr>
      <w:widowControl/>
      <w:tabs>
        <w:tab w:val="left" w:pos="3060"/>
      </w:tabs>
      <w:ind w:left="720" w:right="-360"/>
    </w:pPr>
    <w:rPr>
      <w:rFonts w:eastAsia="SimSun"/>
      <w:b/>
      <w:sz w:val="20"/>
    </w:rPr>
  </w:style>
  <w:style w:type="character" w:styleId="Hyperlink">
    <w:name w:val="Hyperlink"/>
    <w:basedOn w:val="DefaultParagraphFont"/>
    <w:semiHidden/>
    <w:rsid w:val="005E63AA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E63AA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E63AA"/>
    <w:rPr>
      <w:rFonts w:ascii="Tahoma" w:eastAsia="Times New Roman" w:hAnsi="Tahoma"/>
      <w:sz w:val="24"/>
      <w:shd w:val="clear" w:color="auto" w:fill="000080"/>
    </w:rPr>
  </w:style>
  <w:style w:type="paragraph" w:styleId="PlainText">
    <w:name w:val="Plain Text"/>
    <w:basedOn w:val="Normal"/>
    <w:link w:val="PlainTextChar"/>
    <w:semiHidden/>
    <w:rsid w:val="005E63AA"/>
    <w:pPr>
      <w:widowControl/>
    </w:pPr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5E63AA"/>
    <w:rPr>
      <w:rFonts w:ascii="Courier New" w:eastAsia="Times New Roman" w:hAnsi="Courier New"/>
    </w:rPr>
  </w:style>
  <w:style w:type="paragraph" w:styleId="HTMLPreformatted">
    <w:name w:val="HTML Preformatted"/>
    <w:basedOn w:val="Normal"/>
    <w:link w:val="HTMLPreformattedChar"/>
    <w:rsid w:val="005E6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5E63AA"/>
    <w:rPr>
      <w:rFonts w:ascii="Courier New" w:eastAsia="SimSun" w:hAnsi="Courier New"/>
    </w:rPr>
  </w:style>
  <w:style w:type="paragraph" w:styleId="BalloonText">
    <w:name w:val="Balloon Text"/>
    <w:basedOn w:val="Normal"/>
    <w:link w:val="BalloonTextChar"/>
    <w:semiHidden/>
    <w:rsid w:val="005E63A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63AA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5E63AA"/>
    <w:pPr>
      <w:tabs>
        <w:tab w:val="left" w:pos="2880"/>
      </w:tabs>
      <w:spacing w:before="240" w:line="240" w:lineRule="atLeast"/>
    </w:pPr>
    <w:rPr>
      <w:rFonts w:eastAsia="Times New Roman"/>
    </w:rPr>
  </w:style>
  <w:style w:type="paragraph" w:customStyle="1" w:styleId="Summary">
    <w:name w:val="Summary"/>
    <w:basedOn w:val="Normal"/>
    <w:rsid w:val="005E63AA"/>
    <w:pPr>
      <w:tabs>
        <w:tab w:val="left" w:pos="3600"/>
        <w:tab w:val="left" w:pos="6480"/>
      </w:tabs>
      <w:spacing w:line="240" w:lineRule="atLeast"/>
      <w:ind w:right="-2160"/>
    </w:pPr>
    <w:rPr>
      <w:rFonts w:ascii="Monaco" w:eastAsia="Times New Roman" w:hAnsi="Monaco"/>
    </w:rPr>
  </w:style>
  <w:style w:type="paragraph" w:customStyle="1" w:styleId="smallarrow">
    <w:name w:val="smallarrow"/>
    <w:basedOn w:val="Normal"/>
    <w:rsid w:val="005E63AA"/>
    <w:pPr>
      <w:numPr>
        <w:numId w:val="8"/>
      </w:numPr>
    </w:pPr>
    <w:rPr>
      <w:rFonts w:eastAsia="Times New Roman"/>
    </w:rPr>
  </w:style>
  <w:style w:type="paragraph" w:customStyle="1" w:styleId="CompanyName">
    <w:name w:val="Company Name"/>
    <w:basedOn w:val="Normal"/>
    <w:rsid w:val="005E63AA"/>
    <w:pPr>
      <w:framePr w:w="3845" w:h="1584" w:hSpace="187" w:vSpace="187" w:wrap="notBeside" w:vAnchor="page" w:hAnchor="margin" w:y="894" w:anchorLock="1"/>
      <w:widowControl/>
      <w:spacing w:line="280" w:lineRule="atLeast"/>
    </w:pPr>
    <w:rPr>
      <w:rFonts w:ascii="Arial Black" w:eastAsia="Times New Roman" w:hAnsi="Arial Black"/>
      <w:spacing w:val="-25"/>
      <w:sz w:val="32"/>
    </w:rPr>
  </w:style>
  <w:style w:type="paragraph" w:customStyle="1" w:styleId="ReturnAddress">
    <w:name w:val="Return Address"/>
    <w:basedOn w:val="Normal"/>
    <w:rsid w:val="005E63AA"/>
    <w:pPr>
      <w:keepLines/>
      <w:framePr w:w="4320" w:h="965" w:hSpace="187" w:vSpace="187" w:wrap="notBeside" w:vAnchor="page" w:hAnchor="margin" w:xAlign="right" w:y="966" w:anchorLock="1"/>
      <w:widowControl/>
      <w:tabs>
        <w:tab w:val="left" w:pos="2160"/>
      </w:tabs>
      <w:spacing w:line="160" w:lineRule="atLeast"/>
    </w:pPr>
    <w:rPr>
      <w:rFonts w:ascii="Arial" w:eastAsia="Times New Roman" w:hAnsi="Arial"/>
      <w:sz w:val="14"/>
    </w:rPr>
  </w:style>
  <w:style w:type="paragraph" w:customStyle="1" w:styleId="Job01">
    <w:name w:val="Job01"/>
    <w:basedOn w:val="Normal"/>
    <w:rsid w:val="005E63AA"/>
    <w:pPr>
      <w:widowControl/>
      <w:tabs>
        <w:tab w:val="left" w:pos="-1008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right" w:pos="999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after="60"/>
      <w:ind w:right="-342"/>
      <w:textAlignment w:val="baseline"/>
    </w:pPr>
    <w:rPr>
      <w:rFonts w:eastAsia="Times New Roman"/>
      <w:sz w:val="20"/>
    </w:rPr>
  </w:style>
  <w:style w:type="paragraph" w:customStyle="1" w:styleId="Bullets">
    <w:name w:val="Bullets"/>
    <w:basedOn w:val="Normal"/>
    <w:rsid w:val="005E63AA"/>
    <w:pPr>
      <w:widowControl/>
      <w:numPr>
        <w:numId w:val="10"/>
      </w:numPr>
    </w:pPr>
    <w:rPr>
      <w:rFonts w:eastAsia="Times New Roman"/>
      <w:lang w:val="en-GB"/>
    </w:rPr>
  </w:style>
  <w:style w:type="paragraph" w:customStyle="1" w:styleId="Name">
    <w:name w:val="Name"/>
    <w:basedOn w:val="Normal"/>
    <w:rsid w:val="005E63AA"/>
    <w:pPr>
      <w:spacing w:before="480"/>
    </w:pPr>
    <w:rPr>
      <w:rFonts w:eastAsia="Times New Roman"/>
      <w:b/>
    </w:rPr>
  </w:style>
  <w:style w:type="paragraph" w:customStyle="1" w:styleId="Page1Heading">
    <w:name w:val="Page 1 Heading"/>
    <w:basedOn w:val="Normal"/>
    <w:rsid w:val="005E63AA"/>
    <w:pPr>
      <w:spacing w:before="360"/>
      <w:ind w:left="2880" w:hanging="2880"/>
    </w:pPr>
    <w:rPr>
      <w:rFonts w:eastAsia="Times New Roman"/>
    </w:rPr>
  </w:style>
  <w:style w:type="character" w:customStyle="1" w:styleId="Page1HeadingTitle">
    <w:name w:val="Page 1 Heading Title"/>
    <w:basedOn w:val="DefaultParagraphFont"/>
    <w:rsid w:val="005E63AA"/>
    <w:rPr>
      <w:rFonts w:ascii="Times New Roman" w:hAnsi="Times New Roman"/>
      <w:u w:val="single"/>
    </w:rPr>
  </w:style>
  <w:style w:type="paragraph" w:customStyle="1" w:styleId="Page1Body">
    <w:name w:val="Page 1 Body"/>
    <w:basedOn w:val="Normal"/>
    <w:rsid w:val="005E63AA"/>
    <w:pPr>
      <w:spacing w:before="240"/>
      <w:ind w:left="2880"/>
    </w:pPr>
    <w:rPr>
      <w:rFonts w:eastAsia="Times New Roman"/>
    </w:rPr>
  </w:style>
  <w:style w:type="paragraph" w:customStyle="1" w:styleId="Page1Normal">
    <w:name w:val="Page 1 Normal"/>
    <w:basedOn w:val="Normal"/>
    <w:rsid w:val="005E63AA"/>
    <w:pPr>
      <w:ind w:left="2880"/>
    </w:pPr>
    <w:rPr>
      <w:rFonts w:eastAsia="Times New Roman"/>
    </w:rPr>
  </w:style>
  <w:style w:type="paragraph" w:customStyle="1" w:styleId="NormalHeading">
    <w:name w:val="Normal Heading"/>
    <w:basedOn w:val="Normal"/>
    <w:rsid w:val="005E63AA"/>
    <w:pPr>
      <w:spacing w:before="480"/>
    </w:pPr>
    <w:rPr>
      <w:rFonts w:eastAsia="Times New Roman"/>
      <w:u w:val="single"/>
    </w:rPr>
  </w:style>
  <w:style w:type="paragraph" w:customStyle="1" w:styleId="ExperienceSubhead">
    <w:name w:val="Experience Subhead"/>
    <w:basedOn w:val="Normal"/>
    <w:rsid w:val="005E63AA"/>
    <w:pPr>
      <w:tabs>
        <w:tab w:val="left" w:pos="2880"/>
      </w:tabs>
      <w:spacing w:before="480"/>
    </w:pPr>
    <w:rPr>
      <w:rFonts w:eastAsia="Times New Roman"/>
    </w:rPr>
  </w:style>
  <w:style w:type="character" w:customStyle="1" w:styleId="Employer">
    <w:name w:val="Employer"/>
    <w:basedOn w:val="DefaultParagraphFont"/>
    <w:rsid w:val="005E63AA"/>
    <w:rPr>
      <w:u w:val="single"/>
    </w:rPr>
  </w:style>
  <w:style w:type="paragraph" w:customStyle="1" w:styleId="BulletFirst">
    <w:name w:val="Bullet First"/>
    <w:basedOn w:val="Bullets"/>
    <w:next w:val="Bullets"/>
    <w:rsid w:val="005E63AA"/>
    <w:pPr>
      <w:numPr>
        <w:numId w:val="0"/>
      </w:numPr>
      <w:spacing w:before="240"/>
    </w:pPr>
  </w:style>
  <w:style w:type="paragraph" w:customStyle="1" w:styleId="Bullet">
    <w:name w:val="Bullet"/>
    <w:basedOn w:val="Normal"/>
    <w:rsid w:val="005E63AA"/>
    <w:pPr>
      <w:numPr>
        <w:numId w:val="11"/>
      </w:numPr>
      <w:tabs>
        <w:tab w:val="left" w:pos="540"/>
      </w:tabs>
    </w:pPr>
    <w:rPr>
      <w:rFonts w:eastAsia="Times New Roman"/>
    </w:rPr>
  </w:style>
  <w:style w:type="paragraph" w:customStyle="1" w:styleId="Page1HeadingDetail">
    <w:name w:val="Page 1 Heading Detail"/>
    <w:basedOn w:val="Page1Heading"/>
    <w:rsid w:val="005E63AA"/>
    <w:pPr>
      <w:spacing w:before="0"/>
      <w:ind w:firstLine="0"/>
      <w:jc w:val="left"/>
    </w:pPr>
    <w:rPr>
      <w:noProof/>
    </w:rPr>
  </w:style>
  <w:style w:type="paragraph" w:customStyle="1" w:styleId="ProjectTitle">
    <w:name w:val="ProjectTitle"/>
    <w:basedOn w:val="Normal"/>
    <w:rsid w:val="005E63AA"/>
    <w:pPr>
      <w:spacing w:before="240" w:after="80"/>
    </w:pPr>
    <w:rPr>
      <w:rFonts w:eastAsia="Times New Roman"/>
      <w:smallCaps/>
    </w:rPr>
  </w:style>
  <w:style w:type="paragraph" w:customStyle="1" w:styleId="ResumePosition">
    <w:name w:val="ResumePosition"/>
    <w:basedOn w:val="ProjectTitle"/>
    <w:rsid w:val="005E63AA"/>
    <w:pPr>
      <w:spacing w:after="0"/>
    </w:pPr>
  </w:style>
  <w:style w:type="character" w:customStyle="1" w:styleId="CharChar">
    <w:name w:val="Char Char"/>
    <w:basedOn w:val="DefaultParagraphFont"/>
    <w:rsid w:val="005E63AA"/>
    <w:rPr>
      <w:rFonts w:ascii="Arial" w:hAnsi="Arial"/>
      <w:noProof w:val="0"/>
      <w:sz w:val="18"/>
      <w:lang w:val="en-US" w:eastAsia="en-US" w:bidi="ar-SA"/>
    </w:rPr>
  </w:style>
  <w:style w:type="paragraph" w:customStyle="1" w:styleId="WW-BodyTextIndent2">
    <w:name w:val="WW-Body Text Indent 2"/>
    <w:basedOn w:val="Normal"/>
    <w:rsid w:val="005E63AA"/>
    <w:pPr>
      <w:widowControl/>
      <w:suppressAutoHyphens/>
      <w:ind w:left="1440" w:hanging="22"/>
    </w:pPr>
    <w:rPr>
      <w:rFonts w:ascii="VNI-Times" w:eastAsia="Times New Roman" w:hAnsi="VNI-Times"/>
      <w:sz w:val="26"/>
    </w:rPr>
  </w:style>
  <w:style w:type="paragraph" w:customStyle="1" w:styleId="ResumeTopLevelSection">
    <w:name w:val="ResumeTopLevelSection"/>
    <w:basedOn w:val="Body"/>
    <w:qFormat/>
    <w:rsid w:val="005E63AA"/>
    <w:pPr>
      <w:ind w:right="720"/>
      <w:outlineLvl w:val="0"/>
    </w:pPr>
    <w:rPr>
      <w:u w:val="single"/>
    </w:rPr>
  </w:style>
  <w:style w:type="paragraph" w:styleId="ListParagraph">
    <w:name w:val="List Paragraph"/>
    <w:basedOn w:val="Normal"/>
    <w:uiPriority w:val="34"/>
    <w:qFormat/>
    <w:rsid w:val="001B3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jmulligan</dc:creator>
  <cp:keywords/>
  <dc:description/>
  <cp:lastModifiedBy>John</cp:lastModifiedBy>
  <cp:revision>3</cp:revision>
  <cp:lastPrinted>2015-07-28T20:02:00Z</cp:lastPrinted>
  <dcterms:created xsi:type="dcterms:W3CDTF">2017-04-19T23:54:00Z</dcterms:created>
  <dcterms:modified xsi:type="dcterms:W3CDTF">2017-04-19T23:59:00Z</dcterms:modified>
</cp:coreProperties>
</file>