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28" w:rsidRDefault="003E7FE3">
      <w:r>
        <w:t>DRAFT MINUTES, LLDC MEETING February 26, 2019</w:t>
      </w:r>
    </w:p>
    <w:p w:rsidR="003E7FE3" w:rsidRDefault="003E7FE3"/>
    <w:p w:rsidR="003E7FE3" w:rsidRDefault="003E7FE3">
      <w:r>
        <w:t>Present: Perry Beider, Julie Campbell (Board representative), Lydia Fettig, Julie Grimes, Amanda Poppei</w:t>
      </w:r>
    </w:p>
    <w:p w:rsidR="003E7FE3" w:rsidRDefault="003E7FE3"/>
    <w:p w:rsidR="003E7FE3" w:rsidRPr="003E7FE3" w:rsidRDefault="003E7FE3">
      <w:r w:rsidRPr="003E7FE3">
        <w:rPr>
          <w:u w:val="single"/>
        </w:rPr>
        <w:t>Decisions re recruiting candidates for the Board election on June 9</w:t>
      </w:r>
      <w:r w:rsidRPr="003E7FE3">
        <w:rPr>
          <w:u w:val="single"/>
          <w:vertAlign w:val="superscript"/>
        </w:rPr>
        <w:t>th</w:t>
      </w:r>
      <w:r>
        <w:t xml:space="preserve">, which will fill four slots: </w:t>
      </w:r>
    </w:p>
    <w:p w:rsidR="003E7FE3" w:rsidRDefault="003E7FE3" w:rsidP="003E7FE3">
      <w:pPr>
        <w:pStyle w:val="ListParagraph"/>
        <w:numPr>
          <w:ilvl w:val="0"/>
          <w:numId w:val="1"/>
        </w:numPr>
      </w:pPr>
      <w:r>
        <w:t>Julie C. will reach out to Lauren Strange and Kristin Hunter to check their interest in running for another term.</w:t>
      </w:r>
      <w:r w:rsidR="00523882">
        <w:rPr>
          <w:rStyle w:val="FootnoteReference"/>
        </w:rPr>
        <w:footnoteReference w:id="1"/>
      </w:r>
      <w:r>
        <w:t xml:space="preserve">  (Julie C. and Donna Taylor, appointed recently to fill vacancies, have already indicated that they will not be candidates in June.)</w:t>
      </w:r>
    </w:p>
    <w:p w:rsidR="003E7FE3" w:rsidRDefault="003E7FE3" w:rsidP="003E7FE3">
      <w:pPr>
        <w:pStyle w:val="ListParagraph"/>
        <w:numPr>
          <w:ilvl w:val="0"/>
          <w:numId w:val="1"/>
        </w:numPr>
      </w:pPr>
      <w:r>
        <w:t>The LLDC will focus its recruitment efforts on face-to-face conversations with individual WES members.</w:t>
      </w:r>
    </w:p>
    <w:p w:rsidR="003E7FE3" w:rsidRDefault="003E7FE3" w:rsidP="003E7FE3">
      <w:pPr>
        <w:pStyle w:val="ListParagraph"/>
        <w:numPr>
          <w:ilvl w:val="0"/>
          <w:numId w:val="1"/>
        </w:numPr>
      </w:pPr>
      <w:r>
        <w:t xml:space="preserve">In addition, the LLDC will send an email blast early in March to </w:t>
      </w:r>
      <w:r w:rsidR="0079631C">
        <w:t>encourage members who may be interested in serving on the Board, now or in the future, to attend the Board’s next meeting, at 1:00 PM on Sunday, March 17</w:t>
      </w:r>
      <w:r w:rsidR="0079631C" w:rsidRPr="0079631C">
        <w:rPr>
          <w:vertAlign w:val="superscript"/>
        </w:rPr>
        <w:t>th</w:t>
      </w:r>
      <w:r w:rsidR="0079631C">
        <w:t xml:space="preserve">, or to talk with LLDC members during the </w:t>
      </w:r>
      <w:proofErr w:type="spellStart"/>
      <w:r w:rsidR="0079631C">
        <w:t>Schmoozapalooza</w:t>
      </w:r>
      <w:proofErr w:type="spellEnd"/>
      <w:r w:rsidR="0079631C">
        <w:t xml:space="preserve"> lunch at that same time.</w:t>
      </w:r>
    </w:p>
    <w:p w:rsidR="0079631C" w:rsidRDefault="0079631C" w:rsidP="003E7FE3">
      <w:pPr>
        <w:pStyle w:val="ListParagraph"/>
        <w:numPr>
          <w:ilvl w:val="0"/>
          <w:numId w:val="1"/>
        </w:numPr>
      </w:pPr>
      <w:r>
        <w:t>To further publicize the LLDC’s interest in recruiting candidates for the June election, committee members will be slotted in the March schedule of platform candle-lighters.</w:t>
      </w:r>
    </w:p>
    <w:p w:rsidR="0079631C" w:rsidRDefault="0079631C" w:rsidP="003E7FE3">
      <w:pPr>
        <w:pStyle w:val="ListParagraph"/>
        <w:numPr>
          <w:ilvl w:val="0"/>
          <w:numId w:val="1"/>
        </w:numPr>
      </w:pPr>
      <w:r>
        <w:t>The required official notice soliciting self-nominations of Board candidates will go out on or before April 10</w:t>
      </w:r>
      <w:r w:rsidRPr="0079631C">
        <w:rPr>
          <w:vertAlign w:val="superscript"/>
        </w:rPr>
        <w:t>th</w:t>
      </w:r>
      <w:r>
        <w:t>, 60 days before the election.</w:t>
      </w:r>
    </w:p>
    <w:p w:rsidR="0079631C" w:rsidRDefault="0079631C" w:rsidP="0079631C"/>
    <w:p w:rsidR="0079631C" w:rsidRDefault="0079631C" w:rsidP="0079631C">
      <w:r>
        <w:rPr>
          <w:u w:val="single"/>
        </w:rPr>
        <w:t>Other decisions:</w:t>
      </w:r>
    </w:p>
    <w:p w:rsidR="0079631C" w:rsidRDefault="0079631C" w:rsidP="0079631C">
      <w:pPr>
        <w:pStyle w:val="ListParagraph"/>
        <w:numPr>
          <w:ilvl w:val="0"/>
          <w:numId w:val="2"/>
        </w:numPr>
      </w:pPr>
      <w:r>
        <w:t xml:space="preserve">Amanda will verify with Robyn </w:t>
      </w:r>
      <w:proofErr w:type="spellStart"/>
      <w:r>
        <w:t>Kravitz</w:t>
      </w:r>
      <w:proofErr w:type="spellEnd"/>
      <w:r>
        <w:t xml:space="preserve"> that</w:t>
      </w:r>
      <w:r w:rsidR="00773F5A">
        <w:t xml:space="preserve"> WES members can reach</w:t>
      </w:r>
      <w:r>
        <w:t xml:space="preserve"> the LLDC through the email address </w:t>
      </w:r>
      <w:hyperlink r:id="rId7" w:history="1">
        <w:r w:rsidRPr="00C07253">
          <w:rPr>
            <w:rStyle w:val="Hyperlink"/>
          </w:rPr>
          <w:t>lldc@ethicalsociety.org</w:t>
        </w:r>
      </w:hyperlink>
      <w:r>
        <w:t xml:space="preserve"> .</w:t>
      </w:r>
    </w:p>
    <w:p w:rsidR="00773F5A" w:rsidRDefault="00773F5A" w:rsidP="0079631C">
      <w:pPr>
        <w:pStyle w:val="ListParagraph"/>
        <w:numPr>
          <w:ilvl w:val="0"/>
          <w:numId w:val="2"/>
        </w:numPr>
      </w:pPr>
      <w:r>
        <w:t>The LLDC will write the March 25</w:t>
      </w:r>
      <w:r w:rsidRPr="00773F5A">
        <w:rPr>
          <w:vertAlign w:val="superscript"/>
        </w:rPr>
        <w:t>th</w:t>
      </w:r>
      <w:r>
        <w:t xml:space="preserve"> WES blog, echoing the monthly theme of “Journey” by focusing on leadership journeys.</w:t>
      </w:r>
    </w:p>
    <w:p w:rsidR="00773F5A" w:rsidRDefault="00773F5A" w:rsidP="0079631C">
      <w:pPr>
        <w:pStyle w:val="ListParagraph"/>
        <w:numPr>
          <w:ilvl w:val="0"/>
          <w:numId w:val="2"/>
        </w:numPr>
      </w:pPr>
      <w:r>
        <w:t xml:space="preserve">The LLDC will make minutes of its meetings available on the members’ section of the </w:t>
      </w:r>
      <w:bookmarkStart w:id="0" w:name="_GoBack"/>
      <w:r>
        <w:t xml:space="preserve">WES website, and will submit notices to the weekly “News and Notes” email blast as the </w:t>
      </w:r>
      <w:bookmarkEnd w:id="0"/>
      <w:r>
        <w:t>minutes are posted.</w:t>
      </w:r>
    </w:p>
    <w:p w:rsidR="00773F5A" w:rsidRPr="0079631C" w:rsidRDefault="00773F5A" w:rsidP="0079631C">
      <w:pPr>
        <w:pStyle w:val="ListParagraph"/>
        <w:numPr>
          <w:ilvl w:val="0"/>
          <w:numId w:val="2"/>
        </w:numPr>
      </w:pPr>
      <w:r>
        <w:t>The LLDC will next meet on March 19</w:t>
      </w:r>
      <w:r w:rsidRPr="00773F5A">
        <w:rPr>
          <w:vertAlign w:val="superscript"/>
        </w:rPr>
        <w:t>th</w:t>
      </w:r>
      <w:r>
        <w:t>, focusing on discussing potential Board candidates.  Julie C. will not attend and Amanda will be present only as needed to provide additional information.</w:t>
      </w:r>
    </w:p>
    <w:p w:rsidR="003E7FE3" w:rsidRDefault="003E7FE3"/>
    <w:sectPr w:rsidR="003E7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8D" w:rsidRDefault="00A7698D" w:rsidP="00523882">
      <w:r>
        <w:separator/>
      </w:r>
    </w:p>
  </w:endnote>
  <w:endnote w:type="continuationSeparator" w:id="0">
    <w:p w:rsidR="00A7698D" w:rsidRDefault="00A7698D" w:rsidP="0052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8D" w:rsidRDefault="00A7698D" w:rsidP="00523882">
      <w:r>
        <w:separator/>
      </w:r>
    </w:p>
  </w:footnote>
  <w:footnote w:type="continuationSeparator" w:id="0">
    <w:p w:rsidR="00A7698D" w:rsidRDefault="00A7698D" w:rsidP="00523882">
      <w:r>
        <w:continuationSeparator/>
      </w:r>
    </w:p>
  </w:footnote>
  <w:footnote w:id="1">
    <w:p w:rsidR="00523882" w:rsidRPr="00523882" w:rsidRDefault="00523882">
      <w:pPr>
        <w:pStyle w:val="FootnoteText"/>
        <w:rPr>
          <w:sz w:val="20"/>
        </w:rPr>
      </w:pPr>
      <w:r w:rsidRPr="00523882">
        <w:rPr>
          <w:rStyle w:val="FootnoteReference"/>
          <w:sz w:val="20"/>
        </w:rPr>
        <w:footnoteRef/>
      </w:r>
      <w:r w:rsidRPr="00523882">
        <w:rPr>
          <w:sz w:val="20"/>
        </w:rPr>
        <w:t xml:space="preserve"> Correction: Kristin’s term is not expiring this year.  There will be three slots on the ballot in June, not four.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5068"/>
    <w:multiLevelType w:val="hybridMultilevel"/>
    <w:tmpl w:val="DCD0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31BE"/>
    <w:multiLevelType w:val="hybridMultilevel"/>
    <w:tmpl w:val="0CA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3"/>
    <w:rsid w:val="0009239F"/>
    <w:rsid w:val="0015751F"/>
    <w:rsid w:val="001B5D7F"/>
    <w:rsid w:val="00315E01"/>
    <w:rsid w:val="00336F86"/>
    <w:rsid w:val="003E7FE3"/>
    <w:rsid w:val="00523882"/>
    <w:rsid w:val="006B4631"/>
    <w:rsid w:val="00773F5A"/>
    <w:rsid w:val="0079631C"/>
    <w:rsid w:val="00867D51"/>
    <w:rsid w:val="00985F11"/>
    <w:rsid w:val="00A7698D"/>
    <w:rsid w:val="00AE3894"/>
    <w:rsid w:val="00AF38A9"/>
    <w:rsid w:val="00CA2EE7"/>
    <w:rsid w:val="00D77076"/>
    <w:rsid w:val="00E273C1"/>
    <w:rsid w:val="00E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8064D-78FF-4435-8D14-8D07221D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86"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894"/>
    <w:pPr>
      <w:keepNext/>
      <w:keepLines/>
      <w:spacing w:before="240" w:after="200" w:line="276" w:lineRule="auto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51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631"/>
    <w:pPr>
      <w:keepNext/>
      <w:keepLines/>
      <w:spacing w:before="40" w:after="200" w:line="276" w:lineRule="auto"/>
      <w:outlineLvl w:val="2"/>
    </w:pPr>
    <w:rPr>
      <w:rFonts w:eastAsiaTheme="majorEastAsia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rsid w:val="00E273C1"/>
    <w:pPr>
      <w:tabs>
        <w:tab w:val="left" w:pos="280"/>
      </w:tabs>
      <w:autoSpaceDE w:val="0"/>
      <w:autoSpaceDN w:val="0"/>
      <w:adjustRightInd w:val="0"/>
      <w:spacing w:before="120" w:line="220" w:lineRule="atLeast"/>
      <w:ind w:left="280" w:hanging="280"/>
    </w:pPr>
    <w:rPr>
      <w:rFonts w:eastAsiaTheme="minorEastAsia" w:cs="AGaramond"/>
      <w:color w:val="000000"/>
      <w:w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3894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D51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631"/>
    <w:rPr>
      <w:rFonts w:eastAsiaTheme="majorEastAsia" w:cstheme="majorBidi"/>
      <w:b/>
      <w:color w:val="5B9BD5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7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273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3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73C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unhideWhenUsed/>
    <w:rsid w:val="00E273C1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3C1"/>
    <w:rPr>
      <w:sz w:val="18"/>
      <w:szCs w:val="20"/>
    </w:rPr>
  </w:style>
  <w:style w:type="paragraph" w:styleId="CommentText">
    <w:name w:val="annotation text"/>
    <w:basedOn w:val="Normal"/>
    <w:link w:val="CommentTextChar"/>
    <w:unhideWhenUsed/>
    <w:rsid w:val="00E273C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3C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C1"/>
  </w:style>
  <w:style w:type="paragraph" w:styleId="Footer">
    <w:name w:val="footer"/>
    <w:basedOn w:val="Normal"/>
    <w:link w:val="Foot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C1"/>
  </w:style>
  <w:style w:type="character" w:styleId="FootnoteReference">
    <w:name w:val="footnote reference"/>
    <w:basedOn w:val="DefaultParagraphFont"/>
    <w:uiPriority w:val="99"/>
    <w:unhideWhenUsed/>
    <w:rsid w:val="00E273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73C1"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273C1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E273C1"/>
  </w:style>
  <w:style w:type="character" w:styleId="Hyperlink">
    <w:name w:val="Hyperlink"/>
    <w:basedOn w:val="DefaultParagraphFont"/>
    <w:uiPriority w:val="99"/>
    <w:unhideWhenUsed/>
    <w:rsid w:val="00E273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3C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C1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C1"/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3C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73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dc@ethical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Budget Office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Beider</dc:creator>
  <cp:keywords/>
  <dc:description/>
  <cp:lastModifiedBy>Perry Beider</cp:lastModifiedBy>
  <cp:revision>2</cp:revision>
  <dcterms:created xsi:type="dcterms:W3CDTF">2019-02-27T20:01:00Z</dcterms:created>
  <dcterms:modified xsi:type="dcterms:W3CDTF">2019-03-12T22:07:00Z</dcterms:modified>
</cp:coreProperties>
</file>